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A" w:rsidRDefault="00E74F2F">
      <w:r>
        <w:t>Zwolnienia podatkowe</w:t>
      </w:r>
    </w:p>
    <w:p w:rsidR="00E74F2F" w:rsidRDefault="00E74F2F">
      <w:pPr>
        <w:rPr>
          <w:b/>
        </w:rPr>
      </w:pPr>
      <w:r w:rsidRPr="00E74F2F">
        <w:rPr>
          <w:b/>
        </w:rPr>
        <w:t>Zwolnienie z podatku od nieruchomości stanowiące regionalną pomoc inwestycyjną</w:t>
      </w:r>
    </w:p>
    <w:p w:rsidR="00E74F2F" w:rsidRDefault="00E74F2F" w:rsidP="00803BF9">
      <w:pPr>
        <w:jc w:val="both"/>
      </w:pPr>
      <w:r>
        <w:t xml:space="preserve">Przedsiębiorcy inwestujący w Tarnobrzegu </w:t>
      </w:r>
      <w:r w:rsidR="00803BF9">
        <w:t>mogą ubiega</w:t>
      </w:r>
      <w:r w:rsidR="009F2560">
        <w:t>ć się o zwolnienie z podatku od </w:t>
      </w:r>
      <w:r w:rsidR="00803BF9">
        <w:t xml:space="preserve">nieruchomości  na okres 5 lat przy nakładach </w:t>
      </w:r>
      <w:r w:rsidR="00803BF9">
        <w:t>finansow</w:t>
      </w:r>
      <w:r w:rsidR="00803BF9">
        <w:t xml:space="preserve">ych na </w:t>
      </w:r>
      <w:r w:rsidR="00803BF9">
        <w:t>inwestycję początkową nie niższ</w:t>
      </w:r>
      <w:r w:rsidR="00803BF9">
        <w:t xml:space="preserve">ych niż 1 000 000 zł w odniesieniu do </w:t>
      </w:r>
      <w:r w:rsidR="00803BF9">
        <w:t>kosztów kwalifikujących się do objęcia pomocą</w:t>
      </w:r>
      <w:r w:rsidR="00803BF9">
        <w:t xml:space="preserve">. Zwolnieniu podlegają </w:t>
      </w:r>
      <w:r w:rsidR="00803BF9">
        <w:t>nowo wyb</w:t>
      </w:r>
      <w:r w:rsidR="00803BF9">
        <w:t xml:space="preserve">udowane budynki lub ich części, </w:t>
      </w:r>
      <w:r w:rsidR="00803BF9">
        <w:t>nowo wybudowane budow</w:t>
      </w:r>
      <w:r w:rsidR="00803BF9">
        <w:t>le lub ich części</w:t>
      </w:r>
      <w:r w:rsidR="009F2560">
        <w:t xml:space="preserve"> oraz </w:t>
      </w:r>
      <w:r w:rsidR="00803BF9">
        <w:t xml:space="preserve">związane </w:t>
      </w:r>
      <w:r w:rsidR="00803BF9">
        <w:t>z nimi grunty.</w:t>
      </w:r>
    </w:p>
    <w:p w:rsidR="00BB5521" w:rsidRDefault="00BB5521" w:rsidP="00803BF9">
      <w:pPr>
        <w:jc w:val="both"/>
      </w:pPr>
      <w:r>
        <w:t xml:space="preserve">Podstawą udzielania zwolnień jest </w:t>
      </w:r>
      <w:r w:rsidRPr="00BB5521">
        <w:t>Uchwała Nr L</w:t>
      </w:r>
      <w:r>
        <w:t>VI</w:t>
      </w:r>
      <w:r w:rsidRPr="00BB5521">
        <w:t>/571/2022</w:t>
      </w:r>
      <w:r>
        <w:t xml:space="preserve"> R</w:t>
      </w:r>
      <w:r w:rsidRPr="00BB5521">
        <w:t>ady Miasta Tarnobrzega</w:t>
      </w:r>
      <w:r>
        <w:t xml:space="preserve"> </w:t>
      </w:r>
      <w:r w:rsidRPr="00BB5521">
        <w:t>z dnia 23 lutego 2022 r.</w:t>
      </w:r>
      <w:r>
        <w:t xml:space="preserve"> </w:t>
      </w:r>
      <w:r w:rsidRPr="00BB5521">
        <w:t>w sprawie zwolnienia z podatku od nieruchomości</w:t>
      </w:r>
      <w:r>
        <w:t xml:space="preserve"> </w:t>
      </w:r>
      <w:r w:rsidRPr="00BB5521">
        <w:t>stanowiącego</w:t>
      </w:r>
      <w:r>
        <w:t xml:space="preserve"> </w:t>
      </w:r>
      <w:r w:rsidRPr="00BB5521">
        <w:t>regionalną pomoc inwestycyjną</w:t>
      </w:r>
      <w:r>
        <w:t>.</w:t>
      </w:r>
    </w:p>
    <w:p w:rsidR="00803BF9" w:rsidRDefault="00803BF9" w:rsidP="00803BF9">
      <w:pPr>
        <w:jc w:val="both"/>
      </w:pPr>
      <w:r>
        <w:t>Pomoc jest obliczana w odniesieniu do kosztów inwestycji w rzeczowe aktywa</w:t>
      </w:r>
      <w:r>
        <w:t xml:space="preserve"> </w:t>
      </w:r>
      <w:r w:rsidRPr="00803BF9">
        <w:t xml:space="preserve">trwałe </w:t>
      </w:r>
      <w:r w:rsidR="000D55A1">
        <w:t>(</w:t>
      </w:r>
      <w:r w:rsidR="000D55A1" w:rsidRPr="000D55A1">
        <w:t>aktywa obejmujące grunty, budynki, zakład, urządzenia i wyposażenie</w:t>
      </w:r>
      <w:r w:rsidR="000D55A1">
        <w:t>) oraz wartości niematerialne i </w:t>
      </w:r>
      <w:r w:rsidRPr="00803BF9">
        <w:t>prawne</w:t>
      </w:r>
      <w:r w:rsidR="000D55A1">
        <w:t xml:space="preserve"> (</w:t>
      </w:r>
      <w:r w:rsidR="000D55A1" w:rsidRPr="000D55A1">
        <w:t>aktywa nieposiadające postaci fizycznej ani finansowej, w tym patenty, licencje, know-how lub inną własność intelektualną</w:t>
      </w:r>
      <w:r w:rsidR="000D55A1">
        <w:t>)</w:t>
      </w:r>
      <w:r w:rsidRPr="00803BF9">
        <w:t>.</w:t>
      </w:r>
    </w:p>
    <w:p w:rsidR="00803BF9" w:rsidRDefault="00803BF9" w:rsidP="00803BF9">
      <w:pPr>
        <w:spacing w:after="0"/>
        <w:jc w:val="both"/>
      </w:pPr>
      <w:r>
        <w:t xml:space="preserve">Zwolnienie, nie dotyczy gruntów, budynków </w:t>
      </w:r>
      <w:r>
        <w:t xml:space="preserve">lub ich części, budowli lub ich </w:t>
      </w:r>
      <w:r>
        <w:t>części:</w:t>
      </w:r>
    </w:p>
    <w:p w:rsidR="000E7BAA" w:rsidRDefault="00803BF9" w:rsidP="00803BF9">
      <w:pPr>
        <w:pStyle w:val="Akapitzlist"/>
        <w:numPr>
          <w:ilvl w:val="0"/>
          <w:numId w:val="8"/>
        </w:numPr>
        <w:spacing w:after="0"/>
        <w:jc w:val="both"/>
      </w:pPr>
      <w:r>
        <w:t>związanych z działalnością handlową i instytucji finansowych;</w:t>
      </w:r>
    </w:p>
    <w:p w:rsidR="000E7BAA" w:rsidRDefault="00803BF9" w:rsidP="00803BF9">
      <w:pPr>
        <w:pStyle w:val="Akapitzlist"/>
        <w:numPr>
          <w:ilvl w:val="0"/>
          <w:numId w:val="8"/>
        </w:numPr>
        <w:spacing w:after="0"/>
        <w:jc w:val="both"/>
      </w:pPr>
      <w:r>
        <w:t>zajętych na stacje paliw i myjnie samochodowe;</w:t>
      </w:r>
    </w:p>
    <w:p w:rsidR="00803BF9" w:rsidRDefault="00803BF9" w:rsidP="00803BF9">
      <w:pPr>
        <w:pStyle w:val="Akapitzlist"/>
        <w:numPr>
          <w:ilvl w:val="0"/>
          <w:numId w:val="8"/>
        </w:numPr>
        <w:spacing w:after="0"/>
        <w:jc w:val="both"/>
      </w:pPr>
      <w:r>
        <w:t>związanych z działalnością gospodarczą prowadzoną w formi</w:t>
      </w:r>
      <w:r w:rsidR="000E7BAA">
        <w:t xml:space="preserve">e wynajmu powierzchni użytkowej </w:t>
      </w:r>
      <w:r>
        <w:t>z </w:t>
      </w:r>
      <w:r>
        <w:t>przeznaczeniem na działalność handlową i cele mieszkaniowe.</w:t>
      </w:r>
    </w:p>
    <w:p w:rsidR="000D55A1" w:rsidRDefault="000D55A1" w:rsidP="00803BF9">
      <w:pPr>
        <w:spacing w:after="0"/>
        <w:jc w:val="both"/>
      </w:pPr>
    </w:p>
    <w:p w:rsidR="0043157C" w:rsidRDefault="000D55A1" w:rsidP="0043157C">
      <w:pPr>
        <w:spacing w:after="0"/>
        <w:jc w:val="both"/>
      </w:pPr>
      <w:r w:rsidRPr="000D55A1">
        <w:t>Warunkiem przyznani</w:t>
      </w:r>
      <w:r>
        <w:t>a pomocy jest nieprzekroczenie</w:t>
      </w:r>
      <w:r w:rsidRPr="000D55A1">
        <w:t xml:space="preserve"> prog</w:t>
      </w:r>
      <w:r>
        <w:t>u</w:t>
      </w:r>
      <w:r w:rsidRPr="000D55A1">
        <w:t xml:space="preserve"> pomocy</w:t>
      </w:r>
      <w:r>
        <w:t xml:space="preserve"> 37,5 mln euro. M</w:t>
      </w:r>
      <w:r w:rsidRPr="000D55A1">
        <w:t>aksymalna intensywność pomocy wynosi 50%</w:t>
      </w:r>
      <w:r>
        <w:t>.</w:t>
      </w:r>
      <w:r w:rsidR="0043157C">
        <w:t xml:space="preserve"> I</w:t>
      </w:r>
      <w:r w:rsidR="0043157C">
        <w:t>ntensywność pomocy udzielanej MŚP, z wyłączeniem nowych inwestycji o kosztach kwalifikowanych przekraczających 50 mln euro, podwyższa się o:</w:t>
      </w:r>
    </w:p>
    <w:p w:rsidR="0043157C" w:rsidRDefault="0043157C" w:rsidP="0043157C">
      <w:pPr>
        <w:pStyle w:val="Akapitzlist"/>
        <w:numPr>
          <w:ilvl w:val="0"/>
          <w:numId w:val="5"/>
        </w:numPr>
        <w:spacing w:after="0"/>
        <w:jc w:val="both"/>
      </w:pPr>
      <w:r>
        <w:t>20 punktów procentowych brutto w przypadku małych przedsiębiorców,</w:t>
      </w:r>
    </w:p>
    <w:p w:rsidR="000D55A1" w:rsidRDefault="0043157C" w:rsidP="0043157C">
      <w:pPr>
        <w:pStyle w:val="Akapitzlist"/>
        <w:numPr>
          <w:ilvl w:val="0"/>
          <w:numId w:val="5"/>
        </w:numPr>
        <w:spacing w:after="0"/>
        <w:jc w:val="both"/>
      </w:pPr>
      <w:r>
        <w:t>10 punktów procentowych brutto w przypadku średnich przedsiębiorców</w:t>
      </w:r>
      <w:r>
        <w:t>.</w:t>
      </w:r>
    </w:p>
    <w:p w:rsidR="000D55A1" w:rsidRDefault="000D55A1" w:rsidP="00803BF9">
      <w:pPr>
        <w:spacing w:after="0"/>
        <w:jc w:val="both"/>
      </w:pPr>
    </w:p>
    <w:p w:rsidR="000D55A1" w:rsidRDefault="000D55A1" w:rsidP="00803BF9">
      <w:pPr>
        <w:spacing w:after="0"/>
        <w:jc w:val="both"/>
      </w:pPr>
      <w:r w:rsidRPr="000D55A1">
        <w:t>Do kosztów kwalifikowanych</w:t>
      </w:r>
      <w:r>
        <w:t xml:space="preserve"> </w:t>
      </w:r>
      <w:r w:rsidRPr="000D55A1">
        <w:t>zalicza się:</w:t>
      </w:r>
    </w:p>
    <w:p w:rsidR="000D55A1" w:rsidRDefault="000D55A1" w:rsidP="000D55A1">
      <w:pPr>
        <w:pStyle w:val="Akapitzlist"/>
        <w:numPr>
          <w:ilvl w:val="0"/>
          <w:numId w:val="1"/>
        </w:numPr>
        <w:spacing w:after="0"/>
        <w:jc w:val="both"/>
      </w:pPr>
      <w:r>
        <w:t>cenę nabycia prawa własności gruntów lub prawa ich wieczystego użytkowania;</w:t>
      </w:r>
    </w:p>
    <w:p w:rsidR="000D55A1" w:rsidRDefault="000D55A1" w:rsidP="000D55A1">
      <w:pPr>
        <w:pStyle w:val="Akapitzlist"/>
        <w:numPr>
          <w:ilvl w:val="0"/>
          <w:numId w:val="1"/>
        </w:numPr>
        <w:spacing w:after="0"/>
        <w:jc w:val="both"/>
      </w:pPr>
      <w:r>
        <w:t>cenę nabycia albo koszt wytworzenia rzeczowych a</w:t>
      </w:r>
      <w:r>
        <w:t>ktywów trwałych w tym budowli i </w:t>
      </w:r>
      <w:r>
        <w:t>budynków w rozumieniu przepisów prawa budowlanego or</w:t>
      </w:r>
      <w:r>
        <w:t>az ich wyposażenia związanego z </w:t>
      </w:r>
      <w:r>
        <w:t>prowadzeniem działalności gospodarczej w szczególności: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maszyn i urządzeń, w tym systemów i sieci teleinformatycznych,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środków transportu,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narzędzi, przyrządów i aparatury,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wyposażenia technicznego do prac biurowych,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urządzeń infrastruktury technicznej wymienionych w art. 143 ust. 2 ustawy z dnia 21 sierpnia 1997 r. o gospodarce nieruchomościami,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infrastruktury telekomunikacyjnej w rozumieniu art. 2 pkt 8 ustawy z dnia 16 lipca 2004 r. - Prawo telekomunikacyjne</w:t>
      </w:r>
      <w:bookmarkStart w:id="0" w:name="_GoBack"/>
      <w:bookmarkEnd w:id="0"/>
      <w:r>
        <w:t>;</w:t>
      </w:r>
    </w:p>
    <w:p w:rsidR="000D55A1" w:rsidRDefault="000D55A1" w:rsidP="000D55A1">
      <w:pPr>
        <w:pStyle w:val="Akapitzlist"/>
        <w:numPr>
          <w:ilvl w:val="0"/>
          <w:numId w:val="1"/>
        </w:numPr>
        <w:spacing w:after="0"/>
        <w:jc w:val="both"/>
      </w:pPr>
      <w:r>
        <w:t>cenę nabycia wartości niematerialnych i prawnych, jeżeli spełniają one łącznie następujące warunki: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będą wykorzystywane wyłącznie w zakładzie otrzymującym pomoc,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>podlegają amortyzacji zgodnie z przepisami usta</w:t>
      </w:r>
      <w:r>
        <w:t>wy z dnia 29 września 1994 r. o </w:t>
      </w:r>
      <w:r w:rsidR="0053745D">
        <w:t>rachunkowości,</w:t>
      </w:r>
    </w:p>
    <w:p w:rsidR="009F2560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są nabyte na warunkach rynkowych od osób trzecich niepowiązanych z nabywcą,</w:t>
      </w:r>
    </w:p>
    <w:p w:rsidR="000D55A1" w:rsidRDefault="000D55A1" w:rsidP="000D55A1">
      <w:pPr>
        <w:pStyle w:val="Akapitzlist"/>
        <w:numPr>
          <w:ilvl w:val="1"/>
          <w:numId w:val="1"/>
        </w:numPr>
        <w:spacing w:after="0"/>
        <w:jc w:val="both"/>
      </w:pPr>
      <w:r>
        <w:t>zostaną włączone do aktywów przedsiębiorstwa otrzymującego pomoc i będą związane z projektem, na który przyznano pomoc przez co najmniej 5 lat albo 3 lata w przypadku MŚP;</w:t>
      </w:r>
    </w:p>
    <w:p w:rsidR="009F2560" w:rsidRDefault="009F2560" w:rsidP="009F2560">
      <w:pPr>
        <w:pStyle w:val="Akapitzlist"/>
        <w:numPr>
          <w:ilvl w:val="0"/>
          <w:numId w:val="1"/>
        </w:numPr>
        <w:spacing w:after="0"/>
        <w:jc w:val="both"/>
      </w:pPr>
      <w:r w:rsidRPr="009F2560">
        <w:t>koszty wartości niematerialnych i prawnych kwalifikujące się do objęcia pomocą do wysokości 50% całkowitych kwalifikowanych kosztów inwestycji początkowej - w przypadku dużych przedsiębiorców</w:t>
      </w:r>
      <w:r>
        <w:t>.</w:t>
      </w:r>
    </w:p>
    <w:p w:rsidR="00077898" w:rsidRDefault="00077898" w:rsidP="00077898">
      <w:pPr>
        <w:spacing w:after="0"/>
        <w:jc w:val="both"/>
      </w:pPr>
    </w:p>
    <w:p w:rsidR="00077898" w:rsidRDefault="00077898" w:rsidP="00077898">
      <w:pPr>
        <w:spacing w:after="0"/>
        <w:jc w:val="both"/>
      </w:pPr>
      <w:r>
        <w:t>D</w:t>
      </w:r>
      <w:r w:rsidRPr="00077898">
        <w:t>o kosztów kwalifikowanych zalicza się koszty poniesione po dokonaniu zgłoszenia</w:t>
      </w:r>
      <w:r>
        <w:t xml:space="preserve"> </w:t>
      </w:r>
      <w:r>
        <w:t>zamiaru korzystania z pomocy</w:t>
      </w:r>
      <w:r>
        <w:t>.</w:t>
      </w:r>
    </w:p>
    <w:p w:rsidR="0077612C" w:rsidRDefault="0077612C" w:rsidP="0077612C">
      <w:pPr>
        <w:spacing w:after="0"/>
        <w:jc w:val="both"/>
      </w:pPr>
    </w:p>
    <w:p w:rsidR="0077612C" w:rsidRDefault="0077612C" w:rsidP="0077612C">
      <w:pPr>
        <w:spacing w:after="0"/>
        <w:jc w:val="both"/>
      </w:pPr>
      <w:r>
        <w:t>Warunkiem dopuszczalności udzielenia regionalnej pomocy inwestycyjnej jest:</w:t>
      </w:r>
    </w:p>
    <w:p w:rsidR="0077612C" w:rsidRDefault="0077612C" w:rsidP="0077612C">
      <w:pPr>
        <w:pStyle w:val="Akapitzlist"/>
        <w:numPr>
          <w:ilvl w:val="0"/>
          <w:numId w:val="6"/>
        </w:numPr>
        <w:spacing w:after="0"/>
        <w:jc w:val="both"/>
      </w:pPr>
      <w:r>
        <w:t>dokonanie właściwemu organowi podatkowemu, przed</w:t>
      </w:r>
      <w:r>
        <w:t xml:space="preserve"> rozpoczęciem prac związanych z </w:t>
      </w:r>
      <w:r>
        <w:t>inwestycją, pisemnego zgłoszen</w:t>
      </w:r>
      <w:r>
        <w:t>ia zamiaru korzystania z pomocy</w:t>
      </w:r>
      <w:r>
        <w:t>;</w:t>
      </w:r>
    </w:p>
    <w:p w:rsidR="0077612C" w:rsidRDefault="0077612C" w:rsidP="0077612C">
      <w:pPr>
        <w:pStyle w:val="Akapitzlist"/>
        <w:numPr>
          <w:ilvl w:val="0"/>
          <w:numId w:val="6"/>
        </w:numPr>
        <w:spacing w:after="0"/>
        <w:jc w:val="both"/>
      </w:pPr>
      <w:r>
        <w:t>wniesienie przez beneficjenta pomocy wkładu finansowego w wysokości co najmniej 25% kosztów kwalifikowanych, pochodzących ze środków własnych lub zewnętrznych źródeł finansowania, z wyłączeniem publicznych środków finansowych;</w:t>
      </w:r>
    </w:p>
    <w:p w:rsidR="0077612C" w:rsidRDefault="0077612C" w:rsidP="0077612C">
      <w:pPr>
        <w:pStyle w:val="Akapitzlist"/>
        <w:numPr>
          <w:ilvl w:val="0"/>
          <w:numId w:val="6"/>
        </w:numPr>
        <w:spacing w:after="0"/>
        <w:jc w:val="both"/>
      </w:pPr>
      <w:r>
        <w:t>utrzymanie inwestycji w danym regionie przez okres co najmn</w:t>
      </w:r>
      <w:r w:rsidR="004D3B36">
        <w:t>iej 5 lat, a w przypadku MŚP co </w:t>
      </w:r>
      <w:r>
        <w:t>najmniej 3 lat, od daty zakończenia jej realizacji; wymiana w tym okresie przestarzałych lub zepsutych instalacji lub sprzętu jest możliwa, pod warunkiem że działalność gospodarcza zostanie utrzymana na danym obszarze przez minimalny okres;</w:t>
      </w:r>
    </w:p>
    <w:p w:rsidR="00077898" w:rsidRDefault="00077898" w:rsidP="00077898">
      <w:pPr>
        <w:spacing w:after="0"/>
        <w:jc w:val="both"/>
      </w:pPr>
    </w:p>
    <w:p w:rsidR="00077898" w:rsidRDefault="00077898" w:rsidP="00077898">
      <w:pPr>
        <w:spacing w:after="0"/>
        <w:jc w:val="both"/>
      </w:pPr>
      <w:r w:rsidRPr="00077898">
        <w:t>Przedsiębiorca nabywa prawo do otrzymania pomocy z dniem dokonania zgłoszenia</w:t>
      </w:r>
      <w:r>
        <w:t>. P</w:t>
      </w:r>
      <w:r w:rsidRPr="00077898">
        <w:t xml:space="preserve">omocy </w:t>
      </w:r>
      <w:r>
        <w:t xml:space="preserve">inwestycyjnej </w:t>
      </w:r>
      <w:r w:rsidRPr="00077898">
        <w:t>udziela się od pierwszego dnia miesiąca następującego po miesiącu, w którym rozpoczęto prace nad inwestycją - w odniesieniu do przedmiotów opodatkowania objętych obowiązkiem podatkowym w dniu dokonania zgłoszenia lub od dnia powstania obowiązku podatkowego, zgodnie z przepisami ustawy z dnia 12 stycznia 1991 r. o podatkach i opłatach lokalnych - w odniesieniu do przedmiotów opodatkowania, od których obowiązek podatkowy powstał po dniu dokonania zgłoszenia.</w:t>
      </w:r>
    </w:p>
    <w:p w:rsidR="005D366A" w:rsidRDefault="005D366A" w:rsidP="00077898">
      <w:pPr>
        <w:spacing w:after="0"/>
        <w:jc w:val="both"/>
      </w:pPr>
    </w:p>
    <w:p w:rsidR="005D366A" w:rsidRDefault="005D366A" w:rsidP="00077898">
      <w:pPr>
        <w:spacing w:after="0"/>
        <w:jc w:val="both"/>
      </w:pPr>
      <w:r>
        <w:t xml:space="preserve">Podstawa prawna: </w:t>
      </w:r>
    </w:p>
    <w:p w:rsidR="005D366A" w:rsidRPr="005D366A" w:rsidRDefault="005D366A" w:rsidP="005D366A">
      <w:pPr>
        <w:pStyle w:val="Akapitzlist"/>
        <w:numPr>
          <w:ilvl w:val="0"/>
          <w:numId w:val="7"/>
        </w:numPr>
        <w:spacing w:after="0"/>
        <w:jc w:val="both"/>
        <w:rPr>
          <w:rStyle w:val="Hipercze"/>
        </w:rPr>
      </w:pPr>
      <w:r>
        <w:fldChar w:fldCharType="begin"/>
      </w:r>
      <w:r>
        <w:instrText xml:space="preserve"> HYPERLINK "https://edziennik.rzeszow.uw.gov.pl/WDU_R/2022/851/akt.pdf" </w:instrText>
      </w:r>
      <w:r>
        <w:fldChar w:fldCharType="separate"/>
      </w:r>
      <w:r w:rsidRPr="005D366A">
        <w:rPr>
          <w:rStyle w:val="Hipercze"/>
        </w:rPr>
        <w:t>Uchwała Nr LVI/571/2022 Rady Miasta Tarnobrzega z dnia 23 lutego 2022 r. w sprawie zwolnienia z podatku od nieruchomości stanowiącego regionalną pomoc inwesty</w:t>
      </w:r>
      <w:r w:rsidRPr="005D366A">
        <w:rPr>
          <w:rStyle w:val="Hipercze"/>
        </w:rPr>
        <w:t>c</w:t>
      </w:r>
      <w:r w:rsidRPr="005D366A">
        <w:rPr>
          <w:rStyle w:val="Hipercze"/>
        </w:rPr>
        <w:t>yjną (DZ. URZ. WOJ. 2022.851)</w:t>
      </w:r>
    </w:p>
    <w:p w:rsidR="005D366A" w:rsidRDefault="005D366A" w:rsidP="005D366A">
      <w:pPr>
        <w:pStyle w:val="Akapitzlist"/>
        <w:numPr>
          <w:ilvl w:val="0"/>
          <w:numId w:val="7"/>
        </w:numPr>
        <w:spacing w:after="0"/>
        <w:jc w:val="both"/>
      </w:pPr>
      <w:r>
        <w:fldChar w:fldCharType="end"/>
      </w:r>
      <w:hyperlink r:id="rId6" w:history="1">
        <w:r w:rsidRPr="005D366A">
          <w:rPr>
            <w:rStyle w:val="Hipercze"/>
          </w:rPr>
          <w:t>Rozporządzenie Rady Ministrów z dnia 9 stycznia 2015 r.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 oraz pomoc na infrastrukturę lokalną (</w:t>
        </w:r>
        <w:proofErr w:type="spellStart"/>
        <w:r w:rsidRPr="005D366A">
          <w:rPr>
            <w:rStyle w:val="Hipercze"/>
          </w:rPr>
          <w:t>t.j</w:t>
        </w:r>
        <w:proofErr w:type="spellEnd"/>
        <w:r w:rsidRPr="005D366A">
          <w:rPr>
            <w:rStyle w:val="Hipercze"/>
          </w:rPr>
          <w:t xml:space="preserve">. Dz. U. z 2019 r. poz. 297 z </w:t>
        </w:r>
        <w:proofErr w:type="spellStart"/>
        <w:r w:rsidRPr="005D366A">
          <w:rPr>
            <w:rStyle w:val="Hipercze"/>
          </w:rPr>
          <w:t>późn</w:t>
        </w:r>
        <w:proofErr w:type="spellEnd"/>
        <w:r w:rsidRPr="005D366A">
          <w:rPr>
            <w:rStyle w:val="Hipercze"/>
          </w:rPr>
          <w:t>. zm.)</w:t>
        </w:r>
      </w:hyperlink>
    </w:p>
    <w:sectPr w:rsidR="005D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E05"/>
    <w:multiLevelType w:val="hybridMultilevel"/>
    <w:tmpl w:val="139EF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322"/>
    <w:multiLevelType w:val="hybridMultilevel"/>
    <w:tmpl w:val="D9FC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991"/>
    <w:multiLevelType w:val="hybridMultilevel"/>
    <w:tmpl w:val="98C6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D5D"/>
    <w:multiLevelType w:val="hybridMultilevel"/>
    <w:tmpl w:val="A028B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354D"/>
    <w:multiLevelType w:val="hybridMultilevel"/>
    <w:tmpl w:val="06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7E71"/>
    <w:multiLevelType w:val="hybridMultilevel"/>
    <w:tmpl w:val="01D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3"/>
    <w:multiLevelType w:val="hybridMultilevel"/>
    <w:tmpl w:val="CDD02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2762"/>
    <w:multiLevelType w:val="hybridMultilevel"/>
    <w:tmpl w:val="1124F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F"/>
    <w:rsid w:val="00077898"/>
    <w:rsid w:val="000D55A1"/>
    <w:rsid w:val="000E7BAA"/>
    <w:rsid w:val="00182C1A"/>
    <w:rsid w:val="0043157C"/>
    <w:rsid w:val="004D3B36"/>
    <w:rsid w:val="0053745D"/>
    <w:rsid w:val="005D366A"/>
    <w:rsid w:val="00713AF9"/>
    <w:rsid w:val="0077612C"/>
    <w:rsid w:val="00803BF9"/>
    <w:rsid w:val="009F2560"/>
    <w:rsid w:val="00BB5521"/>
    <w:rsid w:val="00E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6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3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6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3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90000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Bąk</dc:creator>
  <cp:lastModifiedBy>Mateusz Bąk</cp:lastModifiedBy>
  <cp:revision>10</cp:revision>
  <cp:lastPrinted>2022-04-04T07:28:00Z</cp:lastPrinted>
  <dcterms:created xsi:type="dcterms:W3CDTF">2022-04-04T05:58:00Z</dcterms:created>
  <dcterms:modified xsi:type="dcterms:W3CDTF">2022-04-04T07:38:00Z</dcterms:modified>
</cp:coreProperties>
</file>